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6B2" w:rsidRDefault="005716B2" w:rsidP="00C433F5">
      <w:pPr>
        <w:pStyle w:val="BodyText3"/>
        <w:jc w:val="center"/>
        <w:rPr>
          <w:rFonts w:ascii="Times New Roman" w:hAnsi="Times New Roman"/>
          <w:sz w:val="28"/>
          <w:szCs w:val="28"/>
        </w:rPr>
      </w:pPr>
      <w:r w:rsidRPr="00F25973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Абан" style="width:48pt;height:67.5pt;visibility:visible">
            <v:imagedata r:id="rId5" o:title=""/>
          </v:shape>
        </w:pict>
      </w:r>
    </w:p>
    <w:p w:rsidR="005716B2" w:rsidRDefault="005716B2" w:rsidP="00465312">
      <w:pPr>
        <w:pStyle w:val="BodyText3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Заозёрновского сельсовета</w:t>
      </w:r>
    </w:p>
    <w:p w:rsidR="005716B2" w:rsidRDefault="005716B2" w:rsidP="00465312">
      <w:pPr>
        <w:pStyle w:val="BodyText3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Абанского района Красноярского края</w:t>
      </w:r>
    </w:p>
    <w:p w:rsidR="005716B2" w:rsidRDefault="005716B2" w:rsidP="00C433F5">
      <w:pPr>
        <w:pStyle w:val="BodyText3"/>
        <w:rPr>
          <w:rFonts w:ascii="Times New Roman" w:hAnsi="Times New Roman"/>
          <w:b/>
          <w:sz w:val="28"/>
          <w:szCs w:val="28"/>
        </w:rPr>
      </w:pPr>
    </w:p>
    <w:p w:rsidR="005716B2" w:rsidRDefault="005716B2" w:rsidP="00287B05">
      <w:pPr>
        <w:pStyle w:val="BodyText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29.12.2015                                      с. Заозёрка                                            </w:t>
      </w:r>
      <w:r w:rsidRPr="00102862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46-п</w:t>
      </w:r>
    </w:p>
    <w:p w:rsidR="005716B2" w:rsidRDefault="005716B2" w:rsidP="003A16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997" w:type="dxa"/>
        <w:tblLook w:val="00A0"/>
      </w:tblPr>
      <w:tblGrid>
        <w:gridCol w:w="5211"/>
        <w:gridCol w:w="4786"/>
      </w:tblGrid>
      <w:tr w:rsidR="005716B2" w:rsidTr="007964B2">
        <w:tc>
          <w:tcPr>
            <w:tcW w:w="5211" w:type="dxa"/>
          </w:tcPr>
          <w:p w:rsidR="005716B2" w:rsidRDefault="005716B2" w:rsidP="003A1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установлении Порядка формирования, утверждения и ведения планов-графиков закупок для обеспечения муниципальных нужд </w:t>
            </w:r>
            <w:r>
              <w:rPr>
                <w:rFonts w:ascii="Times New Roman" w:hAnsi="Times New Roman"/>
                <w:sz w:val="28"/>
                <w:szCs w:val="28"/>
              </w:rPr>
              <w:t>Заозёрновского сельсовета Абанского района Красноярского края</w:t>
            </w:r>
          </w:p>
          <w:p w:rsidR="005716B2" w:rsidRDefault="005716B2" w:rsidP="003A1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4786" w:type="dxa"/>
          </w:tcPr>
          <w:p w:rsidR="005716B2" w:rsidRDefault="005716B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716B2" w:rsidRDefault="005716B2" w:rsidP="003A1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В соответствии с частью 5 статьи 21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на основании статей 16, 19, 59 Устава </w:t>
      </w:r>
      <w:r>
        <w:rPr>
          <w:rFonts w:ascii="Times New Roman" w:hAnsi="Times New Roman"/>
          <w:iCs/>
          <w:sz w:val="28"/>
          <w:szCs w:val="28"/>
        </w:rPr>
        <w:t>Заозёрновского сельсовета Абанского района Красноярского края</w:t>
      </w:r>
      <w:r>
        <w:rPr>
          <w:rFonts w:ascii="Times New Roman" w:hAnsi="Times New Roman"/>
          <w:sz w:val="28"/>
          <w:szCs w:val="28"/>
        </w:rPr>
        <w:t xml:space="preserve"> ПОСТАНОВЛЯЮ:</w:t>
      </w:r>
    </w:p>
    <w:p w:rsidR="005716B2" w:rsidRDefault="005716B2" w:rsidP="003A16F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iCs/>
          <w:sz w:val="28"/>
          <w:szCs w:val="28"/>
        </w:rPr>
        <w:t>Порядок формирования, утверждения и ведения планов-графиков закупок для обеспечения муниципальных нужд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Заозёрновского  сельсовета Абанского района Красноярского края </w:t>
      </w:r>
      <w:r>
        <w:rPr>
          <w:rFonts w:ascii="Times New Roman" w:hAnsi="Times New Roman"/>
          <w:sz w:val="28"/>
          <w:szCs w:val="28"/>
        </w:rPr>
        <w:t>согласно приложению.</w:t>
      </w:r>
    </w:p>
    <w:p w:rsidR="005716B2" w:rsidRDefault="005716B2" w:rsidP="003A16F7">
      <w:pPr>
        <w:pStyle w:val="ListParagraph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выполнением постановления оставляю за собой.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5716B2" w:rsidRPr="0091331D" w:rsidRDefault="005716B2" w:rsidP="0091331D">
      <w:pPr>
        <w:pStyle w:val="ListParagraph"/>
        <w:numPr>
          <w:ilvl w:val="0"/>
          <w:numId w:val="2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Постановление разместить на официальном сайте Российской Федерации в информационно – коммуникационной сети «Интернет»  для размещения информации о размещении заказов на поставку товаров, выполнение работ, оказание услуг (</w:t>
      </w:r>
      <w:r>
        <w:rPr>
          <w:rFonts w:ascii="Times New Roman" w:hAnsi="Times New Roman"/>
          <w:sz w:val="28"/>
          <w:szCs w:val="28"/>
          <w:u w:val="single"/>
          <w:lang w:val="en-US"/>
        </w:rPr>
        <w:t>zakupki</w:t>
      </w:r>
      <w:r>
        <w:rPr>
          <w:rFonts w:ascii="Times New Roman" w:hAnsi="Times New Roman"/>
          <w:sz w:val="28"/>
          <w:szCs w:val="28"/>
          <w:u w:val="single"/>
        </w:rPr>
        <w:t>.</w:t>
      </w:r>
      <w:r>
        <w:rPr>
          <w:rFonts w:ascii="Times New Roman" w:hAnsi="Times New Roman"/>
          <w:sz w:val="28"/>
          <w:szCs w:val="28"/>
          <w:u w:val="single"/>
          <w:lang w:val="en-US"/>
        </w:rPr>
        <w:t>gov</w:t>
      </w:r>
      <w:r>
        <w:rPr>
          <w:rFonts w:ascii="Times New Roman" w:hAnsi="Times New Roman"/>
          <w:sz w:val="28"/>
          <w:szCs w:val="28"/>
          <w:u w:val="single"/>
        </w:rPr>
        <w:t>.</w:t>
      </w:r>
      <w:r>
        <w:rPr>
          <w:rFonts w:ascii="Times New Roman" w:hAnsi="Times New Roman"/>
          <w:sz w:val="28"/>
          <w:szCs w:val="28"/>
          <w:u w:val="single"/>
          <w:lang w:val="en-US"/>
        </w:rPr>
        <w:t>ru</w:t>
      </w:r>
      <w:r>
        <w:rPr>
          <w:rFonts w:ascii="Times New Roman" w:hAnsi="Times New Roman"/>
          <w:sz w:val="28"/>
          <w:szCs w:val="28"/>
        </w:rPr>
        <w:t>.)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опубликовать в газете «Вести органов местного самоуправления Заозёрновского сельсовета».  </w:t>
      </w:r>
    </w:p>
    <w:p w:rsidR="005716B2" w:rsidRDefault="005716B2" w:rsidP="003A16F7">
      <w:pPr>
        <w:pStyle w:val="ListParagraph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постановление вступает в силу с 1 января 2016 года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5716B2" w:rsidRDefault="005716B2" w:rsidP="003A16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16B2" w:rsidRDefault="005716B2" w:rsidP="003A16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16B2" w:rsidRDefault="005716B2" w:rsidP="003A16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Заозёрновского сельсовета                                            Т.Н. Анашкина</w:t>
      </w:r>
    </w:p>
    <w:p w:rsidR="005716B2" w:rsidRDefault="005716B2" w:rsidP="003A16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</w:t>
      </w:r>
    </w:p>
    <w:p w:rsidR="005716B2" w:rsidRDefault="005716B2" w:rsidP="003A16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16B2" w:rsidRDefault="005716B2" w:rsidP="003A16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16B2" w:rsidRDefault="005716B2" w:rsidP="003A16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16B2" w:rsidRDefault="005716B2" w:rsidP="003A16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16B2" w:rsidRDefault="005716B2" w:rsidP="003A16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</w:t>
      </w:r>
    </w:p>
    <w:p w:rsidR="005716B2" w:rsidRDefault="005716B2" w:rsidP="003A16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16B2" w:rsidRDefault="005716B2" w:rsidP="003A16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716B2" w:rsidRDefault="005716B2" w:rsidP="003A16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16B2" w:rsidRDefault="005716B2" w:rsidP="003A16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Приложение </w:t>
      </w:r>
    </w:p>
    <w:p w:rsidR="005716B2" w:rsidRDefault="005716B2" w:rsidP="003A16F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к постановлению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i/>
          <w:sz w:val="28"/>
          <w:szCs w:val="28"/>
        </w:rPr>
        <w:t xml:space="preserve">  </w:t>
      </w:r>
    </w:p>
    <w:p w:rsidR="005716B2" w:rsidRDefault="005716B2" w:rsidP="003A16F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                                                                      Заозёрновского сельсовета</w:t>
      </w:r>
    </w:p>
    <w:p w:rsidR="005716B2" w:rsidRDefault="005716B2" w:rsidP="003A16F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                                                      Абанского района Красноярского края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5716B2" w:rsidRDefault="005716B2" w:rsidP="003A16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от 29.12.2015   №  46-п</w:t>
      </w:r>
    </w:p>
    <w:p w:rsidR="005716B2" w:rsidRDefault="005716B2" w:rsidP="003A16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716B2" w:rsidRDefault="005716B2" w:rsidP="003A16F7">
      <w:pPr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Порядок формирования, утверждения и ведения планов-графиков закупок для обеспечения муниципальных нужд Заозёрновского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Абанского района Красноярского края </w:t>
      </w:r>
      <w:r>
        <w:rPr>
          <w:rFonts w:ascii="Times New Roman" w:hAnsi="Times New Roman"/>
          <w:sz w:val="28"/>
          <w:szCs w:val="28"/>
        </w:rPr>
        <w:t>(далее - Порядок)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5716B2" w:rsidRDefault="005716B2" w:rsidP="003A16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1. Настоящий Порядок разработан в соответствии с </w:t>
      </w:r>
      <w:r>
        <w:rPr>
          <w:rFonts w:ascii="Times New Roman" w:hAnsi="Times New Roman"/>
          <w:sz w:val="28"/>
          <w:szCs w:val="28"/>
        </w:rPr>
        <w:t>постановлением Правительства Российской Федерации от 05.06.2015  № 554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«О требованиях к формированию, утверждению и ведению планов-графиков закупок товаров, работ, услуг для обеспечения нужд субъекта Российской Федерации и муниципальных нужд, а также требованиях к форме планов-графиков закупок товаров, работ, услуг» 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устанавливает правила </w:t>
      </w:r>
      <w:r>
        <w:rPr>
          <w:rFonts w:ascii="Times New Roman" w:hAnsi="Times New Roman"/>
          <w:iCs/>
          <w:sz w:val="28"/>
          <w:szCs w:val="28"/>
        </w:rPr>
        <w:t xml:space="preserve">формирования, утверждения и ведения планов-графиков закупок для обеспечения муниципальных нужд </w:t>
      </w:r>
      <w:r>
        <w:rPr>
          <w:rFonts w:ascii="Times New Roman" w:hAnsi="Times New Roman"/>
          <w:sz w:val="28"/>
          <w:szCs w:val="28"/>
        </w:rPr>
        <w:t>Заозёрновского сельсовета Абанского района Красноярского края.</w:t>
      </w:r>
    </w:p>
    <w:p w:rsidR="005716B2" w:rsidRDefault="005716B2" w:rsidP="003A16F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2. </w:t>
      </w:r>
      <w:r>
        <w:rPr>
          <w:rFonts w:ascii="Times New Roman" w:hAnsi="Times New Roman"/>
          <w:bCs/>
          <w:sz w:val="28"/>
          <w:szCs w:val="28"/>
        </w:rPr>
        <w:t>Планы-графики закупок утверждаются в течение 10 рабочих дней:</w:t>
      </w:r>
    </w:p>
    <w:p w:rsidR="005716B2" w:rsidRDefault="005716B2" w:rsidP="003A16F7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муниципальными заказчиками, действующими от имени  </w:t>
      </w:r>
      <w:r>
        <w:rPr>
          <w:rFonts w:ascii="Times New Roman" w:hAnsi="Times New Roman"/>
          <w:sz w:val="28"/>
          <w:szCs w:val="28"/>
        </w:rPr>
        <w:t>Заозёрновского сельсовета Абанского района Красноярского края</w:t>
      </w:r>
      <w:r>
        <w:rPr>
          <w:rFonts w:ascii="Times New Roman" w:hAnsi="Times New Roman"/>
          <w:bCs/>
          <w:sz w:val="28"/>
          <w:szCs w:val="28"/>
        </w:rPr>
        <w:t xml:space="preserve"> (далее - муниципальные заказчики), - со дня доведения до соответствующего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Федерации.</w:t>
      </w:r>
    </w:p>
    <w:p w:rsidR="005716B2" w:rsidRDefault="005716B2" w:rsidP="00876815">
      <w:pPr>
        <w:pStyle w:val="ListParagraph"/>
        <w:autoSpaceDE w:val="0"/>
        <w:autoSpaceDN w:val="0"/>
        <w:adjustRightInd w:val="0"/>
        <w:spacing w:after="0" w:line="240" w:lineRule="auto"/>
        <w:ind w:left="0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Утвержденные планы-графики и внесенные в него изменения подлежат размещению в единой информационной сети в течение трех рабочих дней со дня утверждения или изменения такого плана, за исключением сведений, составляющих государственную тайну.</w:t>
      </w:r>
    </w:p>
    <w:p w:rsidR="005716B2" w:rsidRDefault="005716B2" w:rsidP="00A3475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          </w:t>
      </w:r>
      <w:r>
        <w:rPr>
          <w:rFonts w:ascii="Times New Roman" w:hAnsi="Times New Roman"/>
          <w:bCs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Планы-графики закупок формируются муниципальными заказчиками ежегодно на очередной финансовый год  в соответствии с планом закупок в следующие сроки с учетом следующих положений:</w:t>
      </w:r>
    </w:p>
    <w:p w:rsidR="005716B2" w:rsidRDefault="005716B2" w:rsidP="003A16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формируют планы-графики закупок после внесения решения о местном бюджете на рассмотрение Заозёрновского</w:t>
      </w:r>
      <w:r>
        <w:rPr>
          <w:rFonts w:ascii="Times New Roman" w:hAnsi="Times New Roman" w:cs="Times New Roman"/>
          <w:iCs/>
          <w:sz w:val="28"/>
          <w:szCs w:val="28"/>
        </w:rPr>
        <w:t xml:space="preserve"> сельского Совета депутатов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сроки, установленные главными распорядителями средств местного бюджета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но не позднее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15 ноября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716B2" w:rsidRDefault="005716B2" w:rsidP="003A16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утверждают сформированные планы-графики закупок после их уточнения (при необходимости) и доведения до соответствующего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 в сроки, установленные главными распорядителями средств местного бюджета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но не позднее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22 декабря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716B2" w:rsidRDefault="005716B2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план-график закупок включается перечень товаров, работ, услуг, закупка которых осуществляется путем проведения конкурса (открытого конкурса, конкурса с ограниченным участием, двухэтапного конкурса, закрытого конкурса, закрытого конкурса с ограниченным участием, закрытого двухэтапного конкурса), аукциона (аукциона в электронной форме, закрытого аукциона), запроса котировок, запроса предложений, закупки у единственного поставщика (исполнителя, подрядчика), а также путем определения поставщика (подрядчика, исполнителя) способом, устанавливаемым Правительством Российской Федерации в соответствии со статьей 111 Федерального закона.</w:t>
      </w:r>
    </w:p>
    <w:p w:rsidR="005716B2" w:rsidRDefault="005716B2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 план-график закупок включается информация о закупках, об осуществлении которых размещаются извещения либо направляются приглашения принять участие в определении поставщика (подрядчика, исполнителя) в установленных Федеральным законом случаях в течение года, на который утвержден план-график закупок, а также о закупках у единственного поставщика (подрядчика, исполнителя), контракты с которым планируются к заключению в течение года, на который утвержден план-график закупок.</w:t>
      </w:r>
    </w:p>
    <w:p w:rsidR="005716B2" w:rsidRDefault="005716B2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 случае если период осуществления закупки, включаемой в план-график закупок заказчика, указанного в пункте 2 настоящего Порядка, в соответствии с бюджетным законодательством превышает срок, на который утверждается план-график закупок, в план-график закупок также включается сведения о закупке на весь срок исполнения контракта.</w:t>
      </w:r>
    </w:p>
    <w:p w:rsidR="005716B2" w:rsidRDefault="005716B2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Муниципальный заказчик ведет планы-графики закупок в соответствии с положениями Федерального закона и настоящего Порядка. </w:t>
      </w:r>
    </w:p>
    <w:p w:rsidR="005716B2" w:rsidRDefault="005716B2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Внесение изменений в планы-графики закупок осуществляется в случае внесения изменений в план закупок, а также в следующих случаях:</w:t>
      </w:r>
    </w:p>
    <w:p w:rsidR="005716B2" w:rsidRDefault="005716B2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изменение объема и (или) стоимости планируемых к приобретению товаров, работ, услуг, выявленные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невозможной;</w:t>
      </w:r>
    </w:p>
    <w:p w:rsidR="005716B2" w:rsidRDefault="005716B2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аванса, срока исполнения контракта;</w:t>
      </w:r>
    </w:p>
    <w:p w:rsidR="005716B2" w:rsidRDefault="005716B2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отмена заказчиком закупки, предусмотренной планом-графиком закупок;</w:t>
      </w:r>
    </w:p>
    <w:p w:rsidR="005716B2" w:rsidRDefault="005716B2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образовавшаяся экономия от использования в текущем финансовом году бюджетных ассигнований в соответствии с законодательством Российской Федерации;</w:t>
      </w:r>
    </w:p>
    <w:p w:rsidR="005716B2" w:rsidRDefault="005716B2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выдача предписания органами контроля, определенными статьей 99 Федерального закона, в том числе об аннулировании процедуры определения поставщиков (подрядчиков, исполнителей);</w:t>
      </w:r>
    </w:p>
    <w:p w:rsidR="005716B2" w:rsidRDefault="005716B2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реализация решения, принятого заказчиком по итогам обязательного общественного обсуждения закупки;</w:t>
      </w:r>
    </w:p>
    <w:p w:rsidR="005716B2" w:rsidRDefault="005716B2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возникновение обстоятельств, предвидеть которые на дату утверждения плана-графика закупок было невозможно;</w:t>
      </w:r>
    </w:p>
    <w:p w:rsidR="005716B2" w:rsidRDefault="005716B2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 иные случаи.</w:t>
      </w:r>
    </w:p>
    <w:p w:rsidR="005716B2" w:rsidRDefault="005716B2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Внесение изменений в план-график закупок по каждому объекту закупки осуществляется не позднее чем за 10 дней до дня размещения в единой информационной системе в сфере закупок (а до ввода ее в эксплуатацию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(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zakupki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gov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) извещения об осуществлении закупки, направления приглашения принять участие в определении поставщика (подрядчика, исполнителя), за исключением случая указанного в пункте 9</w:t>
      </w:r>
      <w:r>
        <w:rPr>
          <w:rFonts w:ascii="Times New Roman" w:hAnsi="Times New Roman" w:cs="Times New Roman"/>
          <w:sz w:val="28"/>
          <w:szCs w:val="28"/>
          <w:highlight w:val="magent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 Порядка, а в случае если в соответствии с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- до даты заключения контракта.</w:t>
      </w:r>
    </w:p>
    <w:p w:rsidR="005716B2" w:rsidRDefault="005716B2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В случае осуществления закупок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 в соответствии со статьей 82 Федерального закона внесение изменений в план-график закупок осуществляется в день направления запроса о предоставлении котировок участникам закупок, а в случае осуществления закупки у единственного поставщика (подрядчика, исполнителя) в соответствии с пунктами 9 и 28 части 1 статьи 93 Федерального закона - не позднее, чем за один день до даты заключения контракта.</w:t>
      </w:r>
    </w:p>
    <w:p w:rsidR="005716B2" w:rsidRDefault="005716B2" w:rsidP="003A16F7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План-график закупок содержит приложения, содержащие обоснования в отношении каждого объекта закупки, подготовленные в порядке, установленном Правительством Российской Федерации в соответствии с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частью 7 статьи 18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Федерального закона, в том числе:</w:t>
      </w:r>
    </w:p>
    <w:p w:rsidR="005716B2" w:rsidRDefault="005716B2" w:rsidP="003A16F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обоснование начальной (максимальной) цены контракта или цены контракта, заключаемого с единственным поставщиком (подрядчиком, исполнителем), определяемых в соответствии со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статьей 22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Федерального закона;</w:t>
      </w:r>
    </w:p>
    <w:p w:rsidR="005716B2" w:rsidRDefault="005716B2" w:rsidP="003A16F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обоснование способа определения поставщика (подрядчика, исполнителя) в соответствии с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главой 3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Федерального закона, в том числе дополнительные требования к участникам закупки (при наличии таких требований), установленные в соответствии с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частью 2 статьи 31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Федерального закона.</w:t>
      </w:r>
    </w:p>
    <w:p w:rsidR="005716B2" w:rsidRDefault="005716B2" w:rsidP="003A16F7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 Информация, включаемая в план-график закупок должна соответствовать показателям плана закупок, в том числе:</w:t>
      </w:r>
    </w:p>
    <w:p w:rsidR="005716B2" w:rsidRDefault="005716B2" w:rsidP="003A16F7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включаемые в план-график закупок идентификационные коды закупок должны соответствовать идентификационному коду закупки, включенному в план закупок;</w:t>
      </w:r>
    </w:p>
    <w:p w:rsidR="005716B2" w:rsidRDefault="005716B2" w:rsidP="003A16F7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включаемая в план-график закупок информация о начальных (максимальных) ценах контрактов, ценах контрактов, заключаемых с единственным поставщиком (подрядчиком, исполнителем), и об объемах финансового обеспечения (планируемых платежей) для осуществления закупок на соответствующий финансовый год должна соответствовать включенной в план закупок информации об объеме финансового обеспечения (планируемых платежей) для осуществления закупки на соответствующий финансовый год.</w:t>
      </w:r>
    </w:p>
    <w:p w:rsidR="005716B2" w:rsidRDefault="005716B2" w:rsidP="003C0C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12. </w:t>
      </w:r>
      <w:r>
        <w:rPr>
          <w:rFonts w:ascii="Times New Roman" w:hAnsi="Times New Roman"/>
          <w:iCs/>
          <w:sz w:val="28"/>
          <w:szCs w:val="28"/>
        </w:rPr>
        <w:t xml:space="preserve">Планы-графики закупок формируются и ведутся муниципальными заказчиком в соответствии с требованиями к форме, утвержденными Постановлением Правительства Российской Федерации </w:t>
      </w:r>
      <w:r>
        <w:rPr>
          <w:rFonts w:ascii="Times New Roman" w:hAnsi="Times New Roman"/>
          <w:sz w:val="28"/>
          <w:szCs w:val="28"/>
        </w:rPr>
        <w:t>05.06.2015 № 554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«О требованиях к формированию, утверждению и ведению планов-графиков закупок товаров, работ, услуг для обеспечения нужд субъекта Российской Федерации и муниципальных нужд, а также требованиях к форме планов-графиков закупок товаров, работ, услуг»</w:t>
      </w:r>
      <w:r>
        <w:rPr>
          <w:rFonts w:ascii="Times New Roman" w:hAnsi="Times New Roman"/>
          <w:iCs/>
          <w:sz w:val="28"/>
          <w:szCs w:val="28"/>
        </w:rPr>
        <w:t>.</w:t>
      </w:r>
    </w:p>
    <w:sectPr w:rsidR="005716B2" w:rsidSect="00952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05B91"/>
    <w:multiLevelType w:val="hybridMultilevel"/>
    <w:tmpl w:val="7108A40A"/>
    <w:lvl w:ilvl="0" w:tplc="B2062C1C">
      <w:start w:val="1"/>
      <w:numFmt w:val="decimal"/>
      <w:lvlText w:val="%1."/>
      <w:lvlJc w:val="left"/>
      <w:pPr>
        <w:tabs>
          <w:tab w:val="num" w:pos="964"/>
        </w:tabs>
        <w:ind w:firstLine="709"/>
      </w:pPr>
      <w:rPr>
        <w:rFonts w:cs="Times New Roman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880190C"/>
    <w:multiLevelType w:val="hybridMultilevel"/>
    <w:tmpl w:val="A7BA1404"/>
    <w:lvl w:ilvl="0" w:tplc="71B0E5F8">
      <w:start w:val="1"/>
      <w:numFmt w:val="decimal"/>
      <w:pStyle w:val="Heading2"/>
      <w:lvlText w:val="%1."/>
      <w:lvlJc w:val="left"/>
      <w:pPr>
        <w:tabs>
          <w:tab w:val="num" w:pos="397"/>
        </w:tabs>
      </w:pPr>
      <w:rPr>
        <w:rFonts w:cs="Times New Roman" w:hint="default"/>
      </w:rPr>
    </w:lvl>
    <w:lvl w:ilvl="1" w:tplc="3B42B364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33F5"/>
    <w:rsid w:val="00030A99"/>
    <w:rsid w:val="000A0B97"/>
    <w:rsid w:val="00102862"/>
    <w:rsid w:val="001937FD"/>
    <w:rsid w:val="001A796E"/>
    <w:rsid w:val="00287B05"/>
    <w:rsid w:val="002B452C"/>
    <w:rsid w:val="00304AAE"/>
    <w:rsid w:val="003A16F7"/>
    <w:rsid w:val="003C0C3E"/>
    <w:rsid w:val="00441D65"/>
    <w:rsid w:val="00465312"/>
    <w:rsid w:val="004E106E"/>
    <w:rsid w:val="00554655"/>
    <w:rsid w:val="005716B2"/>
    <w:rsid w:val="006A5CF3"/>
    <w:rsid w:val="007964B2"/>
    <w:rsid w:val="007C6216"/>
    <w:rsid w:val="00876815"/>
    <w:rsid w:val="0091331D"/>
    <w:rsid w:val="00952795"/>
    <w:rsid w:val="00A325AC"/>
    <w:rsid w:val="00A3475F"/>
    <w:rsid w:val="00C433F5"/>
    <w:rsid w:val="00D91329"/>
    <w:rsid w:val="00E7583B"/>
    <w:rsid w:val="00E9402B"/>
    <w:rsid w:val="00F25973"/>
    <w:rsid w:val="00F8129B"/>
    <w:rsid w:val="00F87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C433F5"/>
    <w:pPr>
      <w:spacing w:after="200" w:line="276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030A99"/>
    <w:pPr>
      <w:keepNext/>
      <w:spacing w:before="240" w:after="120"/>
      <w:ind w:firstLine="709"/>
      <w:jc w:val="center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30A99"/>
    <w:pPr>
      <w:keepNext/>
      <w:numPr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30A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30A9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30A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30A9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030A99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030A99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030A9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30A99"/>
    <w:rPr>
      <w:rFonts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30A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30A99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30A9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30A9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30A99"/>
    <w:rPr>
      <w:rFonts w:cs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30A99"/>
    <w:rPr>
      <w:rFonts w:cs="Times New Roman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30A99"/>
    <w:rPr>
      <w:rFonts w:cs="Times New Roman"/>
      <w:i/>
      <w:iCs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030A99"/>
    <w:rPr>
      <w:rFonts w:ascii="Arial" w:hAnsi="Arial" w:cs="Arial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030A9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030A99"/>
    <w:rPr>
      <w:rFonts w:ascii="Arial" w:hAnsi="Arial" w:cs="Arial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030A99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A99"/>
    <w:rPr>
      <w:rFonts w:ascii="Arial" w:hAnsi="Arial" w:cs="Arial"/>
    </w:rPr>
  </w:style>
  <w:style w:type="character" w:styleId="Strong">
    <w:name w:val="Strong"/>
    <w:basedOn w:val="DefaultParagraphFont"/>
    <w:uiPriority w:val="99"/>
    <w:qFormat/>
    <w:rsid w:val="00030A99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030A99"/>
    <w:rPr>
      <w:rFonts w:cs="Times New Roman"/>
      <w:i/>
      <w:iCs/>
    </w:rPr>
  </w:style>
  <w:style w:type="paragraph" w:styleId="NormalWeb">
    <w:name w:val="Normal (Web)"/>
    <w:basedOn w:val="Normal"/>
    <w:uiPriority w:val="99"/>
    <w:semiHidden/>
    <w:rsid w:val="00C433F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rsid w:val="00C433F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433F5"/>
    <w:rPr>
      <w:rFonts w:ascii="Calibri" w:hAnsi="Calibri" w:cs="Times New Roman"/>
      <w:sz w:val="16"/>
      <w:szCs w:val="16"/>
    </w:rPr>
  </w:style>
  <w:style w:type="paragraph" w:styleId="ListParagraph">
    <w:name w:val="List Paragraph"/>
    <w:basedOn w:val="Normal"/>
    <w:uiPriority w:val="99"/>
    <w:qFormat/>
    <w:rsid w:val="00C433F5"/>
    <w:pPr>
      <w:ind w:left="720"/>
      <w:contextualSpacing/>
    </w:pPr>
    <w:rPr>
      <w:lang w:eastAsia="en-US"/>
    </w:rPr>
  </w:style>
  <w:style w:type="paragraph" w:customStyle="1" w:styleId="ConsPlusNormal">
    <w:name w:val="ConsPlusNormal"/>
    <w:uiPriority w:val="99"/>
    <w:semiHidden/>
    <w:rsid w:val="00C433F5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C433F5"/>
    <w:rPr>
      <w:rFonts w:ascii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433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433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527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46</TotalTime>
  <Pages>5</Pages>
  <Words>1600</Words>
  <Characters>9124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2015-12-27T16:37:00Z</cp:lastPrinted>
  <dcterms:created xsi:type="dcterms:W3CDTF">2015-12-27T15:02:00Z</dcterms:created>
  <dcterms:modified xsi:type="dcterms:W3CDTF">2015-12-29T05:23:00Z</dcterms:modified>
</cp:coreProperties>
</file>